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54" w:rsidRDefault="00782554" w:rsidP="00782554"/>
    <w:p w:rsidR="00782554" w:rsidRPr="00782554" w:rsidRDefault="00782554" w:rsidP="0078255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82554">
        <w:rPr>
          <w:rFonts w:ascii="Comic Sans MS" w:hAnsi="Comic Sans MS"/>
          <w:b/>
          <w:sz w:val="28"/>
          <w:szCs w:val="28"/>
          <w:u w:val="single"/>
        </w:rPr>
        <w:t>Oznámení o zveřejn</w:t>
      </w:r>
      <w:r w:rsidR="0023605C">
        <w:rPr>
          <w:rFonts w:ascii="Comic Sans MS" w:hAnsi="Comic Sans MS"/>
          <w:b/>
          <w:sz w:val="28"/>
          <w:szCs w:val="28"/>
          <w:u w:val="single"/>
        </w:rPr>
        <w:t>ění Závěrečného účtu za rok 2023</w:t>
      </w:r>
    </w:p>
    <w:p w:rsidR="00782554" w:rsidRDefault="00782554" w:rsidP="00782554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:rsidR="00782554" w:rsidRDefault="00782554" w:rsidP="00782554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pro vodovody a kanalizace oznamuje, podle zákona 250/2000Sb., v platném znění, že</w:t>
      </w:r>
    </w:p>
    <w:p w:rsidR="00782554" w:rsidRDefault="00782554" w:rsidP="00782554">
      <w:pPr>
        <w:jc w:val="center"/>
        <w:rPr>
          <w:sz w:val="28"/>
          <w:szCs w:val="28"/>
        </w:rPr>
      </w:pPr>
    </w:p>
    <w:p w:rsidR="00782554" w:rsidRDefault="00782554" w:rsidP="007825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schválený Závěrečný účet za </w:t>
      </w:r>
      <w:r w:rsidR="0023605C">
        <w:rPr>
          <w:sz w:val="28"/>
          <w:szCs w:val="28"/>
        </w:rPr>
        <w:t>rok 2023</w:t>
      </w:r>
      <w:r>
        <w:rPr>
          <w:sz w:val="28"/>
          <w:szCs w:val="28"/>
        </w:rPr>
        <w:t>, je zveřejněn na internetových</w:t>
      </w:r>
    </w:p>
    <w:p w:rsidR="00782554" w:rsidRPr="007E1370" w:rsidRDefault="00782554" w:rsidP="00782554">
      <w:pP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stránkách</w:t>
      </w:r>
      <w:proofErr w:type="gramEnd"/>
      <w:r>
        <w:rPr>
          <w:sz w:val="28"/>
          <w:szCs w:val="28"/>
        </w:rPr>
        <w:t xml:space="preserve"> Svazku obcí pro vodovody a kanalizace </w:t>
      </w:r>
      <w:bookmarkStart w:id="0" w:name="_GoBack"/>
      <w:bookmarkEnd w:id="0"/>
      <w:r>
        <w:rPr>
          <w:sz w:val="28"/>
          <w:szCs w:val="28"/>
        </w:rPr>
        <w:t xml:space="preserve">v záložce menu stránek: </w:t>
      </w:r>
      <w:r>
        <w:rPr>
          <w:b/>
          <w:sz w:val="28"/>
          <w:szCs w:val="28"/>
        </w:rPr>
        <w:t xml:space="preserve"> DOKUMENTY – ZÁVĚREČNÝ ÚČET</w:t>
      </w:r>
    </w:p>
    <w:p w:rsidR="00782554" w:rsidRPr="00C20EE9" w:rsidRDefault="00782554" w:rsidP="00782554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(http://www.svazekpb.cz/zaverecny-ucet</w:t>
      </w:r>
      <w:r w:rsidRPr="002C5BBF">
        <w:rPr>
          <w:sz w:val="28"/>
          <w:szCs w:val="28"/>
        </w:rPr>
        <w:t>.html</w:t>
      </w:r>
      <w:r>
        <w:rPr>
          <w:sz w:val="28"/>
          <w:szCs w:val="28"/>
        </w:rPr>
        <w:t>)</w:t>
      </w:r>
    </w:p>
    <w:p w:rsidR="00782554" w:rsidRDefault="00782554" w:rsidP="00782554">
      <w:pPr>
        <w:jc w:val="center"/>
        <w:rPr>
          <w:sz w:val="28"/>
          <w:szCs w:val="28"/>
        </w:rPr>
      </w:pPr>
    </w:p>
    <w:p w:rsidR="00782554" w:rsidRDefault="00782554" w:rsidP="00782554">
      <w:pPr>
        <w:jc w:val="center"/>
        <w:rPr>
          <w:sz w:val="28"/>
          <w:szCs w:val="28"/>
        </w:rPr>
      </w:pPr>
      <w:r>
        <w:rPr>
          <w:sz w:val="28"/>
          <w:szCs w:val="28"/>
        </w:rPr>
        <w:t>K nahlédnutí v listinné podobě je dokument uložen v sídle Svazku.</w:t>
      </w:r>
    </w:p>
    <w:p w:rsidR="00782554" w:rsidRDefault="00782554" w:rsidP="00782554">
      <w:pPr>
        <w:jc w:val="center"/>
        <w:rPr>
          <w:sz w:val="28"/>
          <w:szCs w:val="28"/>
        </w:rPr>
      </w:pPr>
    </w:p>
    <w:p w:rsidR="00782554" w:rsidRDefault="00782554" w:rsidP="00782554">
      <w:pPr>
        <w:rPr>
          <w:sz w:val="28"/>
          <w:szCs w:val="28"/>
        </w:rPr>
      </w:pPr>
    </w:p>
    <w:p w:rsidR="00782554" w:rsidRDefault="00782554" w:rsidP="007825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82554" w:rsidRDefault="00782554" w:rsidP="007825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782554" w:rsidRDefault="00004F3C" w:rsidP="0078255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35pt;margin-top:19.4pt;width:246pt;height:172.9pt;z-index:251658240" stroked="f">
            <v:textbox>
              <w:txbxContent>
                <w:p w:rsidR="00B5688B" w:rsidRDefault="00B5688B"/>
              </w:txbxContent>
            </v:textbox>
          </v:shape>
        </w:pict>
      </w:r>
    </w:p>
    <w:p w:rsidR="00782554" w:rsidRDefault="00782554" w:rsidP="00782554">
      <w:pPr>
        <w:rPr>
          <w:sz w:val="28"/>
          <w:szCs w:val="28"/>
        </w:rPr>
      </w:pPr>
    </w:p>
    <w:p w:rsidR="00782554" w:rsidRDefault="0023605C" w:rsidP="00782554">
      <w:pPr>
        <w:rPr>
          <w:sz w:val="28"/>
          <w:szCs w:val="28"/>
        </w:rPr>
      </w:pPr>
      <w:r>
        <w:rPr>
          <w:sz w:val="28"/>
          <w:szCs w:val="28"/>
        </w:rPr>
        <w:t>Zveřejněno dne: 14.6.2024</w:t>
      </w:r>
    </w:p>
    <w:p w:rsidR="00782554" w:rsidRDefault="00782554" w:rsidP="00782554">
      <w:pPr>
        <w:rPr>
          <w:sz w:val="28"/>
          <w:szCs w:val="28"/>
        </w:rPr>
      </w:pPr>
    </w:p>
    <w:p w:rsidR="00782554" w:rsidRDefault="00782554" w:rsidP="00782554"/>
    <w:sectPr w:rsidR="00782554" w:rsidSect="003454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A7" w:rsidRDefault="00BB76A7" w:rsidP="00022DAD">
      <w:pPr>
        <w:spacing w:after="0" w:line="240" w:lineRule="auto"/>
      </w:pPr>
      <w:r>
        <w:separator/>
      </w:r>
    </w:p>
  </w:endnote>
  <w:endnote w:type="continuationSeparator" w:id="0">
    <w:p w:rsidR="00BB76A7" w:rsidRDefault="00BB76A7" w:rsidP="0002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A7" w:rsidRDefault="00BB76A7" w:rsidP="00022DAD">
      <w:pPr>
        <w:spacing w:after="0" w:line="240" w:lineRule="auto"/>
      </w:pPr>
      <w:r>
        <w:separator/>
      </w:r>
    </w:p>
  </w:footnote>
  <w:footnote w:type="continuationSeparator" w:id="0">
    <w:p w:rsidR="00BB76A7" w:rsidRDefault="00BB76A7" w:rsidP="0002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D2" w:rsidRDefault="00004F3C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1.85pt;margin-top:-2.4pt;width:527.25pt;height:84pt;z-index:251660288" fillcolor="#4bacc6 [3208]" strokecolor="#f2f2f2 [3041]" strokeweight="3pt">
          <v:shadow on="t" type="perspective" color="#205867 [1608]" opacity=".5" offset="1pt" offset2="-1pt"/>
          <v:textbox>
            <w:txbxContent>
              <w:p w:rsidR="00A51DD2" w:rsidRDefault="00E401BF" w:rsidP="00A51DD2">
                <w:r>
                  <w:t xml:space="preserve">                                              </w:t>
                </w: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3152775" cy="523875"/>
                      <wp:effectExtent l="19050" t="0" r="9525" b="0"/>
                      <wp:docPr id="2" name="obrázek 1" descr="Svazek obcí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vazek obcí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27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51DD2" w:rsidRDefault="00E401BF" w:rsidP="00A51DD2">
                <w:r>
                  <w:t xml:space="preserve">   </w:t>
                </w:r>
                <w:proofErr w:type="gramStart"/>
                <w:r>
                  <w:rPr>
                    <w:color w:val="FFFFFF" w:themeColor="background1"/>
                  </w:rPr>
                  <w:t>IČ :  48955001</w:t>
                </w:r>
                <w:proofErr w:type="gramEnd"/>
                <w:r>
                  <w:rPr>
                    <w:color w:val="FFFFFF" w:themeColor="background1"/>
                  </w:rPr>
                  <w:t xml:space="preserve">                                                                                                                              www.svazekpb.cz</w:t>
                </w:r>
                <w:r>
                  <w:t xml:space="preserve">                                                                                                                                </w:t>
                </w:r>
              </w:p>
            </w:txbxContent>
          </v:textbox>
        </v:shape>
      </w:pict>
    </w:r>
  </w:p>
  <w:p w:rsidR="00A51DD2" w:rsidRDefault="00BB76A7">
    <w:pPr>
      <w:pStyle w:val="Zhlav"/>
    </w:pPr>
  </w:p>
  <w:p w:rsidR="00A51DD2" w:rsidRDefault="00BB76A7">
    <w:pPr>
      <w:pStyle w:val="Zhlav"/>
    </w:pPr>
  </w:p>
  <w:p w:rsidR="00A51DD2" w:rsidRDefault="00BB76A7">
    <w:pPr>
      <w:pStyle w:val="Zhlav"/>
    </w:pPr>
  </w:p>
  <w:p w:rsidR="00A51DD2" w:rsidRDefault="00BB76A7">
    <w:pPr>
      <w:pStyle w:val="Zhlav"/>
    </w:pPr>
  </w:p>
  <w:p w:rsidR="00A51DD2" w:rsidRDefault="00BB76A7">
    <w:pPr>
      <w:pStyle w:val="Zhlav"/>
    </w:pPr>
  </w:p>
  <w:p w:rsidR="00A51DD2" w:rsidRDefault="00BB76A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82554"/>
    <w:rsid w:val="00004F3C"/>
    <w:rsid w:val="00022DAD"/>
    <w:rsid w:val="0023605C"/>
    <w:rsid w:val="00782554"/>
    <w:rsid w:val="00B5688B"/>
    <w:rsid w:val="00BB76A7"/>
    <w:rsid w:val="00DE2777"/>
    <w:rsid w:val="00E401BF"/>
    <w:rsid w:val="00EA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5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8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2554"/>
  </w:style>
  <w:style w:type="paragraph" w:styleId="Textbubliny">
    <w:name w:val="Balloon Text"/>
    <w:basedOn w:val="Normln"/>
    <w:link w:val="TextbublinyChar"/>
    <w:uiPriority w:val="99"/>
    <w:semiHidden/>
    <w:unhideWhenUsed/>
    <w:rsid w:val="0078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Zeisková</dc:creator>
  <cp:lastModifiedBy>Kristýna Zeisková</cp:lastModifiedBy>
  <cp:revision>2</cp:revision>
  <cp:lastPrinted>2023-09-14T11:25:00Z</cp:lastPrinted>
  <dcterms:created xsi:type="dcterms:W3CDTF">2024-06-17T06:02:00Z</dcterms:created>
  <dcterms:modified xsi:type="dcterms:W3CDTF">2024-06-17T06:02:00Z</dcterms:modified>
</cp:coreProperties>
</file>