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202"/>
      </w:tblGrid>
      <w:tr w:rsidR="00E372A6" w:rsidRPr="005C5B02" w:rsidTr="004D3143">
        <w:trPr>
          <w:trHeight w:val="510"/>
        </w:trPr>
        <w:tc>
          <w:tcPr>
            <w:tcW w:w="10202" w:type="dxa"/>
            <w:shd w:val="clear" w:color="auto" w:fill="FFFFFF"/>
            <w:vAlign w:val="center"/>
          </w:tcPr>
          <w:p w:rsidR="00E372A6" w:rsidRPr="006F2040" w:rsidRDefault="00E372A6" w:rsidP="004D3143">
            <w:pPr>
              <w:spacing w:after="0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b/>
                <w:sz w:val="40"/>
              </w:rPr>
              <w:t xml:space="preserve">             </w:t>
            </w:r>
          </w:p>
        </w:tc>
      </w:tr>
    </w:tbl>
    <w:p w:rsidR="00E372A6" w:rsidRDefault="00E372A6" w:rsidP="00E372A6">
      <w:pPr>
        <w:spacing w:after="0"/>
      </w:pPr>
    </w:p>
    <w:p w:rsidR="00E372A6" w:rsidRDefault="00E372A6" w:rsidP="00E372A6">
      <w:pPr>
        <w:spacing w:after="0"/>
      </w:pPr>
    </w:p>
    <w:tbl>
      <w:tblPr>
        <w:tblW w:w="10127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127"/>
      </w:tblGrid>
      <w:tr w:rsidR="00E372A6" w:rsidRPr="005C5B02" w:rsidTr="004D3143">
        <w:trPr>
          <w:trHeight w:val="572"/>
        </w:trPr>
        <w:tc>
          <w:tcPr>
            <w:tcW w:w="10127" w:type="dxa"/>
            <w:shd w:val="clear" w:color="auto" w:fill="FFFFFF"/>
            <w:vAlign w:val="center"/>
          </w:tcPr>
          <w:p w:rsidR="00E372A6" w:rsidRDefault="00E372A6" w:rsidP="004D3143">
            <w:pPr>
              <w:spacing w:after="0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b/>
                <w:sz w:val="48"/>
              </w:rPr>
              <w:t xml:space="preserve">                 </w:t>
            </w:r>
            <w:r w:rsidRPr="006F2040">
              <w:rPr>
                <w:rFonts w:ascii="Comic Sans MS" w:hAnsi="Comic Sans MS"/>
                <w:b/>
                <w:sz w:val="40"/>
                <w:szCs w:val="40"/>
              </w:rPr>
              <w:t>Návrh závěrečného účtu za rok 201</w:t>
            </w:r>
            <w:r>
              <w:rPr>
                <w:rFonts w:ascii="Comic Sans MS" w:hAnsi="Comic Sans MS"/>
                <w:b/>
                <w:sz w:val="40"/>
                <w:szCs w:val="40"/>
              </w:rPr>
              <w:t>8</w:t>
            </w:r>
          </w:p>
          <w:p w:rsidR="00E372A6" w:rsidRDefault="00E372A6" w:rsidP="00E372A6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sestavený ke dni 31.12.2018</w:t>
            </w:r>
          </w:p>
          <w:p w:rsidR="00E372A6" w:rsidRPr="006F2040" w:rsidRDefault="00E372A6" w:rsidP="00E372A6">
            <w:pPr>
              <w:spacing w:after="0"/>
              <w:rPr>
                <w:b/>
                <w:sz w:val="24"/>
              </w:rPr>
            </w:pPr>
          </w:p>
          <w:p w:rsidR="00E372A6" w:rsidRDefault="00E372A6" w:rsidP="00E372A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Plnění rozpočtu obce v roce 2018</w:t>
            </w:r>
            <w:r w:rsidRPr="0041725C">
              <w:rPr>
                <w:rFonts w:ascii="Comic Sans MS" w:hAnsi="Comic Sans MS"/>
                <w:b/>
              </w:rPr>
              <w:t xml:space="preserve"> (v Kč)</w:t>
            </w:r>
          </w:p>
          <w:p w:rsidR="00E372A6" w:rsidRDefault="00E372A6" w:rsidP="00E372A6">
            <w:pPr>
              <w:rPr>
                <w:rFonts w:ascii="Comic Sans MS" w:hAnsi="Comic Sans MS"/>
                <w:b/>
              </w:rPr>
            </w:pPr>
          </w:p>
          <w:tbl>
            <w:tblPr>
              <w:tblW w:w="10324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324"/>
            </w:tblGrid>
            <w:tr w:rsidR="00E372A6" w:rsidRPr="00CF56F9" w:rsidTr="004D3143">
              <w:trPr>
                <w:trHeight w:val="515"/>
              </w:trPr>
              <w:tc>
                <w:tcPr>
                  <w:tcW w:w="10254" w:type="dxa"/>
                  <w:shd w:val="clear" w:color="auto" w:fill="FFFFFF"/>
                  <w:vAlign w:val="center"/>
                </w:tcPr>
                <w:p w:rsidR="00E372A6" w:rsidRDefault="00E372A6" w:rsidP="004D3143">
                  <w:pPr>
                    <w:rPr>
                      <w:rFonts w:ascii="Arial CE" w:hAnsi="Arial CE"/>
                      <w:b/>
                    </w:rPr>
                  </w:pPr>
                  <w:r>
                    <w:rPr>
                      <w:rFonts w:ascii="Arial CE" w:hAnsi="Arial CE"/>
                      <w:b/>
                    </w:rPr>
                    <w:t>Rozpočtové hospodaření dle tříd – sumárně</w:t>
                  </w:r>
                </w:p>
                <w:p w:rsidR="00E372A6" w:rsidRDefault="00E372A6" w:rsidP="00E372A6">
                  <w:pPr>
                    <w:spacing w:after="0"/>
                    <w:rPr>
                      <w:rFonts w:ascii="Arial CE" w:hAnsi="Arial CE"/>
                      <w:b/>
                    </w:rPr>
                  </w:pPr>
                </w:p>
                <w:p w:rsidR="00E372A6" w:rsidRDefault="00E372A6" w:rsidP="00E372A6">
                  <w:pPr>
                    <w:spacing w:after="0"/>
                  </w:pPr>
                  <w:r>
                    <w:rPr>
                      <w:rFonts w:ascii="Arial CE" w:hAnsi="Arial CE"/>
                      <w:b/>
                    </w:rPr>
                    <w:t xml:space="preserve">                                                                            PŘÍJMY</w:t>
                  </w:r>
                </w:p>
                <w:tbl>
                  <w:tblPr>
                    <w:tblW w:w="9372" w:type="dxa"/>
                    <w:shd w:val="clear" w:color="auto" w:fill="FFFFFF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672"/>
                    <w:gridCol w:w="1335"/>
                    <w:gridCol w:w="1335"/>
                    <w:gridCol w:w="680"/>
                    <w:gridCol w:w="1335"/>
                    <w:gridCol w:w="680"/>
                    <w:gridCol w:w="1335"/>
                  </w:tblGrid>
                  <w:tr w:rsidR="00E372A6" w:rsidRPr="000B625B" w:rsidTr="00E372A6">
                    <w:trPr>
                      <w:trHeight w:val="426"/>
                    </w:trPr>
                    <w:tc>
                      <w:tcPr>
                        <w:tcW w:w="267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Třída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Skutečnost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Rozpočet schválený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%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Rozpočet upravený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%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Rozdíl</w:t>
                        </w:r>
                      </w:p>
                    </w:tc>
                  </w:tr>
                  <w:tr w:rsidR="00E372A6" w:rsidRPr="000B625B" w:rsidTr="00E372A6">
                    <w:trPr>
                      <w:trHeight w:val="367"/>
                    </w:trPr>
                    <w:tc>
                      <w:tcPr>
                        <w:tcW w:w="267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t>2   NEDAŇOVÉ PŘÍJMY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24433077.39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25658800.00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95.22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25658800.00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95.22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1225722.61</w:t>
                        </w:r>
                      </w:p>
                    </w:tc>
                  </w:tr>
                  <w:tr w:rsidR="00E372A6" w:rsidRPr="000B625B" w:rsidTr="00E372A6">
                    <w:trPr>
                      <w:trHeight w:val="367"/>
                    </w:trPr>
                    <w:tc>
                      <w:tcPr>
                        <w:tcW w:w="267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t>4   PŘIJATÉ TRANSFERY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222180.00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222100.00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100.04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222200.00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99.99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20.00</w:t>
                        </w:r>
                      </w:p>
                    </w:tc>
                  </w:tr>
                  <w:tr w:rsidR="00E372A6" w:rsidRPr="000B625B" w:rsidTr="00E372A6">
                    <w:trPr>
                      <w:trHeight w:val="367"/>
                    </w:trPr>
                    <w:tc>
                      <w:tcPr>
                        <w:tcW w:w="267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t>C E L K E M   P Ř Í J M Y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24655257.39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25880900.00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95.26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25881000.00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95.26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1225742.61</w:t>
                        </w:r>
                      </w:p>
                    </w:tc>
                  </w:tr>
                </w:tbl>
                <w:p w:rsidR="00E372A6" w:rsidRDefault="00E372A6" w:rsidP="00E372A6">
                  <w:pPr>
                    <w:spacing w:after="0"/>
                  </w:pPr>
                </w:p>
                <w:tbl>
                  <w:tblPr>
                    <w:tblW w:w="10330" w:type="dxa"/>
                    <w:shd w:val="clear" w:color="auto" w:fill="FFFFFF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0330"/>
                  </w:tblGrid>
                  <w:tr w:rsidR="00E372A6" w:rsidRPr="000B625B" w:rsidTr="004D3143">
                    <w:trPr>
                      <w:trHeight w:val="419"/>
                    </w:trPr>
                    <w:tc>
                      <w:tcPr>
                        <w:tcW w:w="10330" w:type="dxa"/>
                        <w:shd w:val="clear" w:color="auto" w:fill="FFFFFF"/>
                        <w:vAlign w:val="center"/>
                      </w:tcPr>
                      <w:p w:rsidR="00E372A6" w:rsidRPr="000B625B" w:rsidRDefault="00E372A6" w:rsidP="00E372A6">
                        <w:pPr>
                          <w:spacing w:after="0"/>
                          <w:rPr>
                            <w:rFonts w:ascii="Arial CE" w:hAnsi="Arial CE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E372A6" w:rsidRPr="00E372A6" w:rsidRDefault="00E372A6" w:rsidP="00E372A6">
                  <w:pPr>
                    <w:spacing w:after="0"/>
                    <w:rPr>
                      <w:b/>
                    </w:rPr>
                  </w:pPr>
                  <w:r>
                    <w:t xml:space="preserve">                                                                                            </w:t>
                  </w:r>
                  <w:r w:rsidRPr="00E372A6">
                    <w:rPr>
                      <w:b/>
                    </w:rPr>
                    <w:t>VÝDAJE</w:t>
                  </w:r>
                </w:p>
                <w:tbl>
                  <w:tblPr>
                    <w:tblW w:w="9460" w:type="dxa"/>
                    <w:shd w:val="clear" w:color="auto" w:fill="FFFFFF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698"/>
                    <w:gridCol w:w="1347"/>
                    <w:gridCol w:w="1347"/>
                    <w:gridCol w:w="687"/>
                    <w:gridCol w:w="1347"/>
                    <w:gridCol w:w="687"/>
                    <w:gridCol w:w="1347"/>
                  </w:tblGrid>
                  <w:tr w:rsidR="00E372A6" w:rsidRPr="000B625B" w:rsidTr="00E372A6">
                    <w:trPr>
                      <w:trHeight w:val="371"/>
                    </w:trPr>
                    <w:tc>
                      <w:tcPr>
                        <w:tcW w:w="269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Třída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Skutečnost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Rozpočet schválený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%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Rozpočet upravený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%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Rozdíl</w:t>
                        </w:r>
                      </w:p>
                    </w:tc>
                  </w:tr>
                  <w:tr w:rsidR="00E372A6" w:rsidRPr="000B625B" w:rsidTr="00E372A6">
                    <w:trPr>
                      <w:trHeight w:val="320"/>
                    </w:trPr>
                    <w:tc>
                      <w:tcPr>
                        <w:tcW w:w="269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t>5   BĚŽNÉ VÝDAJE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9589553.45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15759800.00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60.85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15759900.00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60.85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6170346.55</w:t>
                        </w:r>
                      </w:p>
                    </w:tc>
                  </w:tr>
                  <w:tr w:rsidR="00E372A6" w:rsidRPr="000B625B" w:rsidTr="00E372A6">
                    <w:trPr>
                      <w:trHeight w:val="320"/>
                    </w:trPr>
                    <w:tc>
                      <w:tcPr>
                        <w:tcW w:w="269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t>6   KAPITÁLOVÉ VÝDAJE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538450.00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2746300.00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19.61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2746300.00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19.61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sz w:val="16"/>
                          </w:rPr>
                          <w:t>2207850.00</w:t>
                        </w:r>
                      </w:p>
                    </w:tc>
                  </w:tr>
                  <w:tr w:rsidR="00E372A6" w:rsidRPr="000B625B" w:rsidTr="00E372A6">
                    <w:trPr>
                      <w:trHeight w:val="320"/>
                    </w:trPr>
                    <w:tc>
                      <w:tcPr>
                        <w:tcW w:w="269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t>C E L K E M   V Ý D A J E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10128003.45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18506100.00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54.73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18506200.00</w:t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54.73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6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6"/>
                          </w:rPr>
                          <w:t>8378196.55</w:t>
                        </w:r>
                      </w:p>
                    </w:tc>
                  </w:tr>
                </w:tbl>
                <w:p w:rsidR="00E372A6" w:rsidRDefault="00E372A6" w:rsidP="00E372A6">
                  <w:pPr>
                    <w:spacing w:after="0"/>
                  </w:pPr>
                </w:p>
                <w:tbl>
                  <w:tblPr>
                    <w:tblW w:w="10330" w:type="dxa"/>
                    <w:shd w:val="clear" w:color="auto" w:fill="FFFFFF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0330"/>
                  </w:tblGrid>
                  <w:tr w:rsidR="00E372A6" w:rsidRPr="000B625B" w:rsidTr="00E372A6">
                    <w:trPr>
                      <w:trHeight w:val="341"/>
                    </w:trPr>
                    <w:tc>
                      <w:tcPr>
                        <w:tcW w:w="10330" w:type="dxa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24"/>
                          </w:rPr>
                        </w:pPr>
                      </w:p>
                    </w:tc>
                  </w:tr>
                  <w:tr w:rsidR="00E372A6" w:rsidRPr="000B625B" w:rsidTr="00E372A6">
                    <w:trPr>
                      <w:trHeight w:val="280"/>
                    </w:trPr>
                    <w:tc>
                      <w:tcPr>
                        <w:tcW w:w="10330" w:type="dxa"/>
                        <w:shd w:val="clear" w:color="auto" w:fill="FFFFFF"/>
                        <w:vAlign w:val="center"/>
                      </w:tcPr>
                      <w:p w:rsidR="00E372A6" w:rsidRPr="000B625B" w:rsidRDefault="00E372A6" w:rsidP="00E372A6">
                        <w:pPr>
                          <w:spacing w:after="0"/>
                          <w:rPr>
                            <w:rFonts w:ascii="Arial CE" w:hAnsi="Arial CE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E372A6" w:rsidRPr="00E372A6" w:rsidRDefault="00E372A6" w:rsidP="00E372A6">
                  <w:pPr>
                    <w:spacing w:after="0"/>
                    <w:rPr>
                      <w:b/>
                    </w:rPr>
                  </w:pPr>
                  <w:r w:rsidRPr="00E372A6">
                    <w:rPr>
                      <w:b/>
                    </w:rPr>
                    <w:t xml:space="preserve">                                                                                          FINANCOVÁNÍ</w:t>
                  </w:r>
                </w:p>
                <w:tbl>
                  <w:tblPr>
                    <w:tblW w:w="9587" w:type="dxa"/>
                    <w:shd w:val="clear" w:color="auto" w:fill="FFFFFF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4"/>
                    <w:gridCol w:w="3554"/>
                    <w:gridCol w:w="13"/>
                    <w:gridCol w:w="997"/>
                    <w:gridCol w:w="13"/>
                    <w:gridCol w:w="997"/>
                    <w:gridCol w:w="13"/>
                    <w:gridCol w:w="764"/>
                    <w:gridCol w:w="13"/>
                    <w:gridCol w:w="997"/>
                    <w:gridCol w:w="13"/>
                    <w:gridCol w:w="764"/>
                    <w:gridCol w:w="13"/>
                    <w:gridCol w:w="578"/>
                    <w:gridCol w:w="419"/>
                    <w:gridCol w:w="15"/>
                  </w:tblGrid>
                  <w:tr w:rsidR="00E372A6" w:rsidRPr="000B625B" w:rsidTr="00E372A6">
                    <w:trPr>
                      <w:trHeight w:val="477"/>
                    </w:trPr>
                    <w:tc>
                      <w:tcPr>
                        <w:tcW w:w="3992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t>Třída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Skutečnost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Rozpočet schválený</w:t>
                        </w:r>
                      </w:p>
                    </w:tc>
                    <w:tc>
                      <w:tcPr>
                        <w:tcW w:w="777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%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Rozpočet upravený</w:t>
                        </w:r>
                      </w:p>
                    </w:tc>
                    <w:tc>
                      <w:tcPr>
                        <w:tcW w:w="777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%</w:t>
                        </w:r>
                      </w:p>
                    </w:tc>
                    <w:tc>
                      <w:tcPr>
                        <w:tcW w:w="1011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Rozdíl</w:t>
                        </w:r>
                      </w:p>
                    </w:tc>
                  </w:tr>
                  <w:tr w:rsidR="00E372A6" w:rsidRPr="000B625B" w:rsidTr="00E372A6">
                    <w:trPr>
                      <w:gridAfter w:val="2"/>
                      <w:wAfter w:w="433" w:type="dxa"/>
                      <w:trHeight w:val="274"/>
                    </w:trPr>
                    <w:tc>
                      <w:tcPr>
                        <w:tcW w:w="9154" w:type="dxa"/>
                        <w:gridSpan w:val="14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Krátkodobé financování z tuzemska</w:t>
                        </w:r>
                      </w:p>
                    </w:tc>
                  </w:tr>
                  <w:tr w:rsidR="00E372A6" w:rsidRPr="000B625B" w:rsidTr="00E372A6">
                    <w:trPr>
                      <w:gridAfter w:val="1"/>
                      <w:wAfter w:w="15" w:type="dxa"/>
                      <w:trHeight w:val="274"/>
                    </w:trPr>
                    <w:tc>
                      <w:tcPr>
                        <w:tcW w:w="425" w:type="dxa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8115</w:t>
                        </w:r>
                      </w:p>
                    </w:tc>
                    <w:tc>
                      <w:tcPr>
                        <w:tcW w:w="3553" w:type="dxa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Změna stavu krátkodob.prostředků na bank.účtech (+/-)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-8075253.94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-7374800.00</w:t>
                        </w:r>
                      </w:p>
                    </w:tc>
                    <w:tc>
                      <w:tcPr>
                        <w:tcW w:w="777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109.50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-7374800.00</w:t>
                        </w:r>
                      </w:p>
                    </w:tc>
                    <w:tc>
                      <w:tcPr>
                        <w:tcW w:w="777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109.50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700453.94</w:t>
                        </w:r>
                      </w:p>
                    </w:tc>
                  </w:tr>
                  <w:tr w:rsidR="00E372A6" w:rsidRPr="000B625B" w:rsidTr="00E372A6">
                    <w:trPr>
                      <w:gridAfter w:val="2"/>
                      <w:wAfter w:w="433" w:type="dxa"/>
                      <w:trHeight w:val="274"/>
                    </w:trPr>
                    <w:tc>
                      <w:tcPr>
                        <w:tcW w:w="9154" w:type="dxa"/>
                        <w:gridSpan w:val="14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Dlouhodobé financování z tuzemska</w:t>
                        </w:r>
                      </w:p>
                    </w:tc>
                  </w:tr>
                  <w:tr w:rsidR="00E372A6" w:rsidRPr="000B625B" w:rsidTr="00E372A6">
                    <w:trPr>
                      <w:gridAfter w:val="1"/>
                      <w:wAfter w:w="15" w:type="dxa"/>
                      <w:trHeight w:val="274"/>
                    </w:trPr>
                    <w:tc>
                      <w:tcPr>
                        <w:tcW w:w="425" w:type="dxa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8124</w:t>
                        </w:r>
                      </w:p>
                    </w:tc>
                    <w:tc>
                      <w:tcPr>
                        <w:tcW w:w="3553" w:type="dxa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Uhrazené splátky dlouhodobých přij.půjč.prostředků (-)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-6452000.00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-6452000.00</w:t>
                        </w:r>
                      </w:p>
                    </w:tc>
                    <w:tc>
                      <w:tcPr>
                        <w:tcW w:w="777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100.00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-6452000.00</w:t>
                        </w:r>
                      </w:p>
                    </w:tc>
                    <w:tc>
                      <w:tcPr>
                        <w:tcW w:w="777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100.00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0.00</w:t>
                        </w:r>
                      </w:p>
                    </w:tc>
                  </w:tr>
                  <w:tr w:rsidR="00E372A6" w:rsidRPr="000B625B" w:rsidTr="00E372A6">
                    <w:trPr>
                      <w:gridAfter w:val="1"/>
                      <w:wAfter w:w="15" w:type="dxa"/>
                      <w:trHeight w:val="274"/>
                    </w:trPr>
                    <w:tc>
                      <w:tcPr>
                        <w:tcW w:w="425" w:type="dxa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8125</w:t>
                        </w:r>
                      </w:p>
                    </w:tc>
                    <w:tc>
                      <w:tcPr>
                        <w:tcW w:w="3553" w:type="dxa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Změna stavu dlouhodob.prostředků na bank.účtech (+/-)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6452000.00</w:t>
                        </w:r>
                      </w:p>
                    </w:tc>
                    <w:tc>
                      <w:tcPr>
                        <w:tcW w:w="777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6452000.00</w:t>
                        </w:r>
                      </w:p>
                    </w:tc>
                    <w:tc>
                      <w:tcPr>
                        <w:tcW w:w="777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6452000.00</w:t>
                        </w:r>
                      </w:p>
                    </w:tc>
                  </w:tr>
                  <w:tr w:rsidR="00E372A6" w:rsidRPr="000B625B" w:rsidTr="00E372A6">
                    <w:trPr>
                      <w:gridAfter w:val="1"/>
                      <w:wAfter w:w="14" w:type="dxa"/>
                      <w:trHeight w:val="274"/>
                    </w:trPr>
                    <w:tc>
                      <w:tcPr>
                        <w:tcW w:w="3979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CELKEM FINANCOVÁNÍ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-14527253.94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-7374800.00</w:t>
                        </w:r>
                      </w:p>
                    </w:tc>
                    <w:tc>
                      <w:tcPr>
                        <w:tcW w:w="777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196.99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-7374800.00</w:t>
                        </w:r>
                      </w:p>
                    </w:tc>
                    <w:tc>
                      <w:tcPr>
                        <w:tcW w:w="777" w:type="dxa"/>
                        <w:gridSpan w:val="2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196.99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shd w:val="clear" w:color="auto" w:fill="FFFFFF"/>
                        <w:vAlign w:val="center"/>
                      </w:tcPr>
                      <w:p w:rsidR="00E372A6" w:rsidRPr="000B625B" w:rsidRDefault="00E372A6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7152453.94</w:t>
                        </w:r>
                      </w:p>
                    </w:tc>
                  </w:tr>
                </w:tbl>
                <w:p w:rsidR="00B925C9" w:rsidRDefault="00E372A6" w:rsidP="00B925C9">
                  <w:pPr>
                    <w:spacing w:after="0" w:line="240" w:lineRule="auto"/>
                  </w:pPr>
                  <w:r>
                    <w:br w:type="page"/>
                  </w:r>
                  <w:r w:rsidR="00B925C9">
                    <w:t>Plné členění rozpočtových příjmů a výdajů podle rozpočtové skladby je uvedeno ve výkazu</w:t>
                  </w:r>
                </w:p>
                <w:p w:rsidR="00B925C9" w:rsidRDefault="00B925C9" w:rsidP="00B925C9">
                  <w:pPr>
                    <w:spacing w:after="0" w:line="240" w:lineRule="auto"/>
                  </w:pPr>
                  <w:r>
                    <w:t>Fin 2-12M, sestava k 31.12.2018, který je přílohou závěrečného účtu.</w:t>
                  </w:r>
                </w:p>
                <w:p w:rsidR="00E372A6" w:rsidRDefault="00E372A6" w:rsidP="004D3143">
                  <w:pPr>
                    <w:rPr>
                      <w:rFonts w:ascii="Arial CE" w:hAnsi="Arial CE"/>
                      <w:b/>
                    </w:rPr>
                  </w:pPr>
                </w:p>
                <w:p w:rsidR="00B925C9" w:rsidRPr="00A24DBF" w:rsidRDefault="00B925C9" w:rsidP="00B925C9">
                  <w:pPr>
                    <w:rPr>
                      <w:rFonts w:ascii="Comic Sans MS" w:hAnsi="Comic Sans MS"/>
                      <w:b/>
                    </w:rPr>
                  </w:pPr>
                  <w:r w:rsidRPr="00A24DBF">
                    <w:rPr>
                      <w:rFonts w:ascii="Comic Sans MS" w:hAnsi="Comic Sans MS"/>
                      <w:b/>
                    </w:rPr>
                    <w:t>Finanční majetek ,pohled</w:t>
                  </w:r>
                  <w:r>
                    <w:rPr>
                      <w:rFonts w:ascii="Comic Sans MS" w:hAnsi="Comic Sans MS"/>
                      <w:b/>
                    </w:rPr>
                    <w:t>ávky a závazky obce k 31.12.2018</w:t>
                  </w:r>
                </w:p>
                <w:p w:rsidR="00B925C9" w:rsidRDefault="00B925C9" w:rsidP="00B925C9">
                  <w:pPr>
                    <w:rPr>
                      <w:b/>
                    </w:rPr>
                  </w:pPr>
                </w:p>
                <w:p w:rsidR="00B925C9" w:rsidRDefault="00B925C9" w:rsidP="00B925C9">
                  <w:r>
                    <w:t xml:space="preserve">a) finanční majetek : zůstatek na běž.účtu  u ČS  k 31.12.2018            16  935 786,52                               </w:t>
                  </w:r>
                </w:p>
                <w:p w:rsidR="00B925C9" w:rsidRDefault="00B925C9" w:rsidP="00B925C9">
                  <w:r>
                    <w:t xml:space="preserve">                                     zůstatek na účtu u ČNB k 31.12.2018                             1 129,60</w:t>
                  </w:r>
                </w:p>
                <w:p w:rsidR="00B925C9" w:rsidRDefault="00B925C9" w:rsidP="00B925C9">
                  <w:r>
                    <w:t xml:space="preserve">                                     zůstatek na účtu u GE Moneta k 31 12 2018     </w:t>
                  </w:r>
                  <w:r w:rsidR="00B22792">
                    <w:t xml:space="preserve"> </w:t>
                  </w:r>
                  <w:r>
                    <w:t xml:space="preserve">   2 090 288,80   </w:t>
                  </w:r>
                </w:p>
                <w:p w:rsidR="00B925C9" w:rsidRDefault="00B925C9" w:rsidP="00B925C9">
                  <w:r>
                    <w:t xml:space="preserve">                                     zůstatek u  ČMZRB k 31.12.2018                          </w:t>
                  </w:r>
                  <w:r w:rsidR="00B22792">
                    <w:t xml:space="preserve"> </w:t>
                  </w:r>
                  <w:r>
                    <w:t xml:space="preserve">         3 062,19</w:t>
                  </w:r>
                </w:p>
                <w:p w:rsidR="00B925C9" w:rsidRDefault="00B925C9" w:rsidP="00B925C9">
                  <w:r>
                    <w:t>nesplacený úvěr u ČMZRB k 31.12.2018                                                    1 492</w:t>
                  </w:r>
                  <w:r w:rsidRPr="00655BE3">
                    <w:t xml:space="preserve"> 000,00</w:t>
                  </w:r>
                  <w:r>
                    <w:t xml:space="preserve">   </w:t>
                  </w:r>
                </w:p>
                <w:p w:rsidR="00B925C9" w:rsidRDefault="00B925C9" w:rsidP="00B925C9"/>
                <w:p w:rsidR="00B925C9" w:rsidRDefault="00B925C9" w:rsidP="00B925C9">
                  <w:r>
                    <w:t>úvěr u české spořitelny byl doplacen do konce roku 2018</w:t>
                  </w:r>
                </w:p>
                <w:p w:rsidR="00B925C9" w:rsidRDefault="00B925C9" w:rsidP="00B925C9">
                  <w:r>
                    <w:t xml:space="preserve">                                </w:t>
                  </w:r>
                </w:p>
                <w:p w:rsidR="00B925C9" w:rsidRDefault="00B925C9" w:rsidP="00B925C9">
                  <w:pPr>
                    <w:spacing w:after="0" w:line="240" w:lineRule="auto"/>
                  </w:pPr>
                  <w:r>
                    <w:t>b) pohledávky obce k 31.12.2018                                                   0,-</w:t>
                  </w:r>
                </w:p>
                <w:p w:rsidR="00B925C9" w:rsidRDefault="00B925C9" w:rsidP="00B925C9">
                  <w:pPr>
                    <w:spacing w:after="0"/>
                  </w:pPr>
                </w:p>
                <w:p w:rsidR="00B925C9" w:rsidRDefault="00B925C9" w:rsidP="00B925C9">
                  <w:pPr>
                    <w:spacing w:after="0" w:line="240" w:lineRule="auto"/>
                  </w:pPr>
                  <w:r>
                    <w:t>c) závazky (neproplacené faktury) k 31.12.2018                          0,-</w:t>
                  </w:r>
                </w:p>
                <w:p w:rsidR="00B925C9" w:rsidRPr="006F2040" w:rsidRDefault="00B925C9" w:rsidP="00B925C9">
                  <w:pPr>
                    <w:spacing w:after="0"/>
                  </w:pPr>
                </w:p>
                <w:p w:rsidR="00B925C9" w:rsidRDefault="00B925C9" w:rsidP="00B925C9">
                  <w:pPr>
                    <w:rPr>
                      <w:rFonts w:ascii="Comic Sans MS" w:hAnsi="Comic Sans MS"/>
                      <w:b/>
                    </w:rPr>
                  </w:pPr>
                </w:p>
                <w:p w:rsidR="00B925C9" w:rsidRDefault="00B925C9" w:rsidP="00B925C9">
                  <w:pPr>
                    <w:rPr>
                      <w:rFonts w:ascii="Comic Sans MS" w:hAnsi="Comic Sans MS"/>
                      <w:b/>
                    </w:rPr>
                  </w:pPr>
                </w:p>
                <w:p w:rsidR="00B925C9" w:rsidRPr="00A24DBF" w:rsidRDefault="00B925C9" w:rsidP="00B925C9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Hospodaření s majetkem svazku </w:t>
                  </w:r>
                  <w:r w:rsidRPr="00A24DBF">
                    <w:rPr>
                      <w:rFonts w:ascii="Comic Sans MS" w:hAnsi="Comic Sans MS"/>
                      <w:b/>
                    </w:rPr>
                    <w:t>:</w:t>
                  </w:r>
                </w:p>
                <w:tbl>
                  <w:tblPr>
                    <w:tblW w:w="10330" w:type="dxa"/>
                    <w:shd w:val="clear" w:color="auto" w:fill="FFFFFF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0330"/>
                  </w:tblGrid>
                  <w:tr w:rsidR="00B925C9" w:rsidRPr="000B625B" w:rsidTr="004D3143">
                    <w:trPr>
                      <w:trHeight w:val="510"/>
                    </w:trPr>
                    <w:tc>
                      <w:tcPr>
                        <w:tcW w:w="10330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center"/>
                          <w:rPr>
                            <w:rFonts w:ascii="Arial CE" w:hAnsi="Arial CE"/>
                            <w:b/>
                            <w:sz w:val="2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24"/>
                          </w:rPr>
                          <w:t>Majetek</w:t>
                        </w:r>
                      </w:p>
                    </w:tc>
                  </w:tr>
                </w:tbl>
                <w:p w:rsidR="00B925C9" w:rsidRDefault="00B925C9" w:rsidP="00B925C9">
                  <w:pPr>
                    <w:spacing w:after="0"/>
                  </w:pPr>
                </w:p>
                <w:p w:rsidR="00B925C9" w:rsidRDefault="00B925C9" w:rsidP="00B925C9">
                  <w:pPr>
                    <w:spacing w:after="0"/>
                  </w:pPr>
                </w:p>
                <w:tbl>
                  <w:tblPr>
                    <w:tblW w:w="9178" w:type="dxa"/>
                    <w:shd w:val="clear" w:color="auto" w:fill="FFFFFF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453"/>
                    <w:gridCol w:w="1575"/>
                    <w:gridCol w:w="1575"/>
                    <w:gridCol w:w="1575"/>
                  </w:tblGrid>
                  <w:tr w:rsidR="00B925C9" w:rsidRPr="000B625B" w:rsidTr="004D3143">
                    <w:trPr>
                      <w:trHeight w:val="414"/>
                    </w:trPr>
                    <w:tc>
                      <w:tcPr>
                        <w:tcW w:w="4453" w:type="dxa"/>
                        <w:tcBorders>
                          <w:bottom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t>Název majetkového účtu</w:t>
                        </w:r>
                      </w:p>
                    </w:tc>
                    <w:tc>
                      <w:tcPr>
                        <w:tcW w:w="1575" w:type="dxa"/>
                        <w:tcBorders>
                          <w:bottom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Počáteční stav k 1.1.</w:t>
                        </w:r>
                      </w:p>
                    </w:tc>
                    <w:tc>
                      <w:tcPr>
                        <w:tcW w:w="1575" w:type="dxa"/>
                        <w:tcBorders>
                          <w:bottom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Změna stavu</w:t>
                        </w:r>
                      </w:p>
                    </w:tc>
                    <w:tc>
                      <w:tcPr>
                        <w:tcW w:w="1575" w:type="dxa"/>
                        <w:tcBorders>
                          <w:bottom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b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4"/>
                          </w:rPr>
                          <w:t>Konečný stav k 31.12</w:t>
                        </w:r>
                      </w:p>
                    </w:tc>
                  </w:tr>
                  <w:tr w:rsidR="00B925C9" w:rsidRPr="000B625B" w:rsidTr="004D3143">
                    <w:trPr>
                      <w:trHeight w:val="340"/>
                    </w:trPr>
                    <w:tc>
                      <w:tcPr>
                        <w:tcW w:w="9177" w:type="dxa"/>
                        <w:gridSpan w:val="4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t>Dlouhodobý nehmotný majetek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sz w:val="18"/>
                          </w:rPr>
                          <w:t>Ocenitelná práva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4000.00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4000.00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sz w:val="18"/>
                          </w:rPr>
                          <w:t>Drobný dlouhodobý nehmotný majetek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66630.00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66630.00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</w:tr>
                  <w:tr w:rsidR="00B925C9" w:rsidRPr="000B625B" w:rsidTr="004D3143">
                    <w:trPr>
                      <w:trHeight w:val="340"/>
                    </w:trPr>
                    <w:tc>
                      <w:tcPr>
                        <w:tcW w:w="9177" w:type="dxa"/>
                        <w:gridSpan w:val="4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t>Dlouhodobý hmotný majetek odpisovaný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sz w:val="18"/>
                          </w:rPr>
                          <w:t>Stavby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222736089.00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26453290.33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249189379.33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sz w:val="18"/>
                          </w:rPr>
                          <w:t>Samost.hm.mov.věci a soub.hm.movit.věcí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79610818.00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49716972.96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129327790.96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sz w:val="18"/>
                          </w:rPr>
                          <w:t>Drobný dlouhodobý hmotný majetek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462392.34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-8088.40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454303.94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</w:tr>
                  <w:tr w:rsidR="00B925C9" w:rsidRPr="000B625B" w:rsidTr="004D3143">
                    <w:trPr>
                      <w:trHeight w:val="340"/>
                    </w:trPr>
                    <w:tc>
                      <w:tcPr>
                        <w:tcW w:w="9177" w:type="dxa"/>
                        <w:gridSpan w:val="4"/>
                        <w:shd w:val="clear" w:color="auto" w:fill="FFFFFF"/>
                        <w:vAlign w:val="center"/>
                      </w:tcPr>
                      <w:p w:rsidR="00B925C9" w:rsidRDefault="00B925C9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</w:p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lastRenderedPageBreak/>
                          <w:t>Dlouhodobý hmotný majetek neodpisovaný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sz w:val="18"/>
                          </w:rPr>
                          <w:lastRenderedPageBreak/>
                          <w:t>Pozemky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3105996.95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105196.85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3211193.80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</w:tr>
                  <w:tr w:rsidR="00B925C9" w:rsidRPr="000B625B" w:rsidTr="004D3143">
                    <w:trPr>
                      <w:trHeight w:val="340"/>
                    </w:trPr>
                    <w:tc>
                      <w:tcPr>
                        <w:tcW w:w="9177" w:type="dxa"/>
                        <w:gridSpan w:val="4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t>Nedokončený a pořizovaný dlouhodobý majetek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sz w:val="18"/>
                          </w:rPr>
                          <w:t>Nedokončený dlouhodobý hmotný majetek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77084463.29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-76071963.29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1012500.00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</w:tr>
                  <w:tr w:rsidR="00B925C9" w:rsidRPr="000B625B" w:rsidTr="004D3143">
                    <w:trPr>
                      <w:trHeight w:val="340"/>
                    </w:trPr>
                    <w:tc>
                      <w:tcPr>
                        <w:tcW w:w="9177" w:type="dxa"/>
                        <w:gridSpan w:val="4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t>Oprávky k dlouhodobému nehmotnému majetku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sz w:val="18"/>
                          </w:rPr>
                          <w:t>Oprávky k ocenitelným právům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-4000.00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-4000.00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sz w:val="18"/>
                          </w:rPr>
                          <w:t>Oprávky k drob.dlouh.nehmotnému majetku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-66630.00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0.00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-66630.00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</w:tr>
                  <w:tr w:rsidR="00B925C9" w:rsidRPr="000B625B" w:rsidTr="004D3143">
                    <w:trPr>
                      <w:trHeight w:val="340"/>
                    </w:trPr>
                    <w:tc>
                      <w:tcPr>
                        <w:tcW w:w="9177" w:type="dxa"/>
                        <w:gridSpan w:val="4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b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sz w:val="18"/>
                          </w:rPr>
                          <w:t>Oprávky k dlouhodobému hmotnému majetku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sz w:val="18"/>
                          </w:rPr>
                          <w:t>Oprávky ke stavbám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-169952451.00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-2840566.00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-172793017.00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sz w:val="18"/>
                          </w:rPr>
                          <w:t>Opráv.k sam.hm.mov.v.a soub.hm.mov.věcí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-47138141.00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-3373712.00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-50511853.00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  <w:r>
                          <w:rPr>
                            <w:rFonts w:ascii="Arial CE" w:hAnsi="Arial CE"/>
                            <w:sz w:val="18"/>
                          </w:rPr>
                          <w:t>Oprávky k drob.dlouh.hmotnému majetku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-462392.34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8088.40</w:t>
                        </w:r>
                      </w:p>
                    </w:tc>
                    <w:tc>
                      <w:tcPr>
                        <w:tcW w:w="1575" w:type="dxa"/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  <w:r>
                          <w:rPr>
                            <w:rFonts w:ascii="Arial CE" w:hAnsi="Arial CE"/>
                            <w:sz w:val="14"/>
                          </w:rPr>
                          <w:t>-454303.94</w:t>
                        </w:r>
                      </w:p>
                    </w:tc>
                  </w:tr>
                  <w:tr w:rsidR="00B925C9" w:rsidRPr="000B625B" w:rsidTr="004D3143">
                    <w:trPr>
                      <w:trHeight w:val="283"/>
                    </w:trPr>
                    <w:tc>
                      <w:tcPr>
                        <w:tcW w:w="4453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rPr>
                            <w:rFonts w:ascii="Arial CE" w:hAnsi="Arial CE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B925C9" w:rsidRPr="000B625B" w:rsidRDefault="00B925C9" w:rsidP="004D3143">
                        <w:pPr>
                          <w:spacing w:after="0"/>
                          <w:jc w:val="right"/>
                          <w:rPr>
                            <w:rFonts w:ascii="Arial CE" w:hAnsi="Arial CE"/>
                            <w:sz w:val="14"/>
                          </w:rPr>
                        </w:pPr>
                      </w:p>
                    </w:tc>
                  </w:tr>
                </w:tbl>
                <w:p w:rsidR="00B925C9" w:rsidRPr="00655BE3" w:rsidRDefault="00B925C9" w:rsidP="00B925C9"/>
                <w:p w:rsidR="00B925C9" w:rsidRDefault="00B925C9" w:rsidP="00B925C9">
                  <w:pPr>
                    <w:rPr>
                      <w:rFonts w:ascii="Comic Sans MS" w:hAnsi="Comic Sans MS"/>
                      <w:b/>
                    </w:rPr>
                  </w:pPr>
                </w:p>
                <w:p w:rsidR="00B925C9" w:rsidRPr="00A24DBF" w:rsidRDefault="00B925C9" w:rsidP="00B925C9">
                  <w:pPr>
                    <w:rPr>
                      <w:rFonts w:ascii="Comic Sans MS" w:hAnsi="Comic Sans MS"/>
                      <w:b/>
                    </w:rPr>
                  </w:pPr>
                  <w:r w:rsidRPr="00A24DBF">
                    <w:rPr>
                      <w:rFonts w:ascii="Comic Sans MS" w:hAnsi="Comic Sans MS"/>
                      <w:b/>
                    </w:rPr>
                    <w:t>Hospo</w:t>
                  </w:r>
                  <w:r>
                    <w:rPr>
                      <w:rFonts w:ascii="Comic Sans MS" w:hAnsi="Comic Sans MS"/>
                      <w:b/>
                    </w:rPr>
                    <w:t>dářský výsledek svazku za rok 2018</w:t>
                  </w:r>
                </w:p>
                <w:p w:rsidR="00B925C9" w:rsidRPr="00B925C9" w:rsidRDefault="00B925C9" w:rsidP="00B925C9">
                  <w:pPr>
                    <w:rPr>
                      <w:sz w:val="20"/>
                      <w:szCs w:val="20"/>
                    </w:rPr>
                  </w:pPr>
                  <w:r>
                    <w:t xml:space="preserve">Náklady v roce 2018 celkem :     </w:t>
                  </w:r>
                  <w:r w:rsidRPr="00B925C9">
                    <w:rPr>
                      <w:rFonts w:ascii="Arial" w:eastAsiaTheme="minorHAnsi" w:hAnsi="Arial" w:cs="Arial"/>
                      <w:bCs/>
                      <w:sz w:val="20"/>
                      <w:szCs w:val="20"/>
                    </w:rPr>
                    <w:t>11 567 604,31</w:t>
                  </w:r>
                </w:p>
                <w:p w:rsidR="00B925C9" w:rsidRPr="00B5351B" w:rsidRDefault="00B925C9" w:rsidP="00B925C9">
                  <w:pPr>
                    <w:rPr>
                      <w:rFonts w:asciiTheme="minorHAnsi" w:eastAsiaTheme="minorHAnsi" w:hAnsiTheme="minorHAnsi" w:cs="Arial"/>
                      <w:bCs/>
                      <w:sz w:val="20"/>
                      <w:szCs w:val="20"/>
                    </w:rPr>
                  </w:pPr>
                  <w:r>
                    <w:t xml:space="preserve">Výnosy v roce  2018 cekem :     </w:t>
                  </w:r>
                  <w:r w:rsidR="00B5351B">
                    <w:t xml:space="preserve"> </w:t>
                  </w:r>
                  <w:r>
                    <w:t xml:space="preserve"> </w:t>
                  </w:r>
                  <w:r w:rsidRPr="00B5351B">
                    <w:rPr>
                      <w:rFonts w:ascii="Arial" w:eastAsiaTheme="minorHAnsi" w:hAnsi="Arial" w:cs="Arial"/>
                      <w:bCs/>
                      <w:sz w:val="20"/>
                      <w:szCs w:val="20"/>
                    </w:rPr>
                    <w:t>21 750 904,43</w:t>
                  </w:r>
                </w:p>
                <w:p w:rsidR="00B925C9" w:rsidRPr="0085245C" w:rsidRDefault="00B925C9" w:rsidP="00B925C9"/>
                <w:p w:rsidR="00B925C9" w:rsidRPr="00655BE3" w:rsidRDefault="00B925C9" w:rsidP="00B925C9">
                  <w:pPr>
                    <w:rPr>
                      <w:b/>
                    </w:rPr>
                  </w:pPr>
                  <w:r>
                    <w:t xml:space="preserve">                                        </w:t>
                  </w:r>
                  <w:r>
                    <w:rPr>
                      <w:b/>
                    </w:rPr>
                    <w:t xml:space="preserve">Hospodářský výsledek za rok 2018 :   </w:t>
                  </w:r>
                  <w:r w:rsidR="00B5351B" w:rsidRPr="00B5351B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  <w:t>10 183 300,12</w:t>
                  </w:r>
                </w:p>
                <w:p w:rsidR="00B925C9" w:rsidRDefault="00B925C9" w:rsidP="00B925C9">
                  <w:r>
                    <w:t>Svazek v roce 2018 ukončil hospodaření se ziskem.</w:t>
                  </w:r>
                </w:p>
                <w:p w:rsidR="00B5351B" w:rsidRDefault="00B5351B" w:rsidP="00B925C9"/>
                <w:p w:rsidR="00B5351B" w:rsidRDefault="00B5351B" w:rsidP="00B925C9"/>
                <w:p w:rsidR="00B5351B" w:rsidRDefault="00B5351B" w:rsidP="00B925C9"/>
                <w:p w:rsidR="00B5351B" w:rsidRPr="00B5351B" w:rsidRDefault="00B5351B" w:rsidP="00B925C9"/>
                <w:p w:rsidR="00B925C9" w:rsidRPr="006E143E" w:rsidRDefault="00B925C9" w:rsidP="00B925C9">
                  <w:pPr>
                    <w:rPr>
                      <w:rFonts w:ascii="Comic Sans MS" w:hAnsi="Comic Sans MS"/>
                    </w:rPr>
                  </w:pPr>
                  <w:r w:rsidRPr="00A24DBF">
                    <w:rPr>
                      <w:rFonts w:ascii="Comic Sans MS" w:hAnsi="Comic Sans MS"/>
                      <w:b/>
                    </w:rPr>
                    <w:t>Přezkoumání hospodaření obce za rok 201</w:t>
                  </w:r>
                  <w:r w:rsidR="00B5351B">
                    <w:rPr>
                      <w:rFonts w:ascii="Comic Sans MS" w:hAnsi="Comic Sans MS"/>
                      <w:b/>
                    </w:rPr>
                    <w:t>8</w:t>
                  </w:r>
                </w:p>
                <w:p w:rsidR="00B925C9" w:rsidRDefault="00B925C9" w:rsidP="00B925C9">
                  <w:r>
                    <w:t xml:space="preserve">Se </w:t>
                  </w:r>
                  <w:r w:rsidR="00B5351B">
                    <w:t>uskutečnilo ve dnech  28.10.2018</w:t>
                  </w:r>
                  <w:r>
                    <w:t xml:space="preserve"> a </w:t>
                  </w:r>
                  <w:r w:rsidR="00B5351B">
                    <w:t>31.05.2019</w:t>
                  </w:r>
                  <w:r>
                    <w:t xml:space="preserve"> dle ustanovení Zák.č.420/2004 Sb. kontrolou krajského úřadu Středočeského kraje.</w:t>
                  </w:r>
                </w:p>
                <w:p w:rsidR="00B925C9" w:rsidRDefault="00B925C9" w:rsidP="00B925C9">
                  <w:pPr>
                    <w:rPr>
                      <w:b/>
                    </w:rPr>
                  </w:pPr>
                </w:p>
                <w:p w:rsidR="00B5351B" w:rsidRDefault="00B5351B" w:rsidP="00B925C9">
                  <w:pPr>
                    <w:rPr>
                      <w:rFonts w:ascii="Comic Sans MS" w:hAnsi="Comic Sans MS"/>
                      <w:b/>
                    </w:rPr>
                  </w:pPr>
                </w:p>
                <w:p w:rsidR="00B925C9" w:rsidRPr="006E143E" w:rsidRDefault="00B925C9" w:rsidP="00B925C9">
                  <w:pPr>
                    <w:rPr>
                      <w:rFonts w:ascii="Comic Sans MS" w:hAnsi="Comic Sans MS"/>
                      <w:b/>
                    </w:rPr>
                  </w:pPr>
                  <w:r w:rsidRPr="006E143E">
                    <w:rPr>
                      <w:rFonts w:ascii="Comic Sans MS" w:hAnsi="Comic Sans MS"/>
                      <w:b/>
                    </w:rPr>
                    <w:lastRenderedPageBreak/>
                    <w:t xml:space="preserve">Závěr přezkoumání :  </w:t>
                  </w:r>
                </w:p>
                <w:p w:rsidR="00B925C9" w:rsidRDefault="00B925C9" w:rsidP="00B925C9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 přezkoumání hospodaření za rok 2017 byly zjištěny chyby a nedostatky:</w:t>
                  </w:r>
                </w:p>
                <w:p w:rsidR="00B925C9" w:rsidRPr="006E143E" w:rsidRDefault="00B925C9" w:rsidP="00B925C9">
                  <w:pPr>
                    <w:rPr>
                      <w:b/>
                    </w:rPr>
                  </w:pPr>
                  <w:r>
                    <w:t xml:space="preserve">  </w:t>
                  </w:r>
                  <w:r w:rsidR="00B5351B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6467475" cy="4171950"/>
                        <wp:effectExtent l="19050" t="0" r="9525" b="0"/>
                        <wp:docPr id="6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7475" cy="417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</w:p>
                <w:p w:rsidR="00B925C9" w:rsidRPr="006E143E" w:rsidRDefault="00B925C9" w:rsidP="00B925C9">
                  <w:pPr>
                    <w:rPr>
                      <w:rFonts w:ascii="Comic Sans MS" w:hAnsi="Comic Sans MS"/>
                      <w:b/>
                    </w:rPr>
                  </w:pPr>
                  <w:r w:rsidRPr="006E143E">
                    <w:rPr>
                      <w:rFonts w:ascii="Comic Sans MS" w:hAnsi="Comic Sans MS"/>
                      <w:b/>
                    </w:rPr>
                    <w:t>Přílohy závěrečného účtu :</w:t>
                  </w:r>
                </w:p>
                <w:p w:rsidR="00B5351B" w:rsidRDefault="00B925C9" w:rsidP="00B925C9">
                  <w:r>
                    <w:t>Účetní výkazy          - Rozvaha</w:t>
                  </w:r>
                  <w:r w:rsidR="00B5351B">
                    <w:t xml:space="preserve">                                                          Finanční výkazy             - Fin 2-12M  </w:t>
                  </w:r>
                </w:p>
                <w:p w:rsidR="00B925C9" w:rsidRDefault="00B925C9" w:rsidP="00B925C9">
                  <w:r>
                    <w:t xml:space="preserve">                          </w:t>
                  </w:r>
                  <w:r w:rsidR="00B5351B">
                    <w:t xml:space="preserve">   </w:t>
                  </w:r>
                  <w:r>
                    <w:t xml:space="preserve">       - Příloha</w:t>
                  </w:r>
                  <w:r w:rsidR="00B5351B">
                    <w:t xml:space="preserve">                                                                                                   - Výkaz zisku a ztráty     </w:t>
                  </w:r>
                </w:p>
                <w:p w:rsidR="00B925C9" w:rsidRDefault="00B925C9" w:rsidP="00B925C9"/>
                <w:p w:rsidR="00E372A6" w:rsidRDefault="004B6782" w:rsidP="00B925C9">
                  <w:pPr>
                    <w:rPr>
                      <w:rFonts w:ascii="Arial CE" w:hAnsi="Arial CE"/>
                      <w:b/>
                    </w:rPr>
                  </w:pPr>
                  <w:r w:rsidRPr="004B6782">
                    <w:rPr>
                      <w:noProof/>
                      <w:lang w:eastAsia="cs-CZ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margin-left:283.55pt;margin-top:20.65pt;width:181.75pt;height:83.25pt;z-index:251658240" stroked="f">
                        <v:textbox>
                          <w:txbxContent>
                            <w:p w:rsidR="00B5351B" w:rsidRDefault="00B5351B">
                              <w:r>
                                <w:rPr>
                                  <w:noProof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2009775" cy="914400"/>
                                    <wp:effectExtent l="19050" t="0" r="9525" b="0"/>
                                    <wp:docPr id="7" name="obrázek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lum bright="20000"/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9775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 w:rsidR="00B925C9">
                    <w:t>Zpráva o výsledku pře</w:t>
                  </w:r>
                  <w:r w:rsidR="00B5351B">
                    <w:t>zkoumání hospodaření za rok 2018</w:t>
                  </w:r>
                </w:p>
                <w:p w:rsidR="00E372A6" w:rsidRPr="00CF56F9" w:rsidRDefault="00E372A6" w:rsidP="004D3143">
                  <w:pPr>
                    <w:rPr>
                      <w:rFonts w:ascii="Arial CE" w:hAnsi="Arial CE"/>
                      <w:b/>
                    </w:rPr>
                  </w:pPr>
                </w:p>
              </w:tc>
            </w:tr>
          </w:tbl>
          <w:p w:rsidR="00E372A6" w:rsidRPr="006F2040" w:rsidRDefault="00E372A6" w:rsidP="004D3143">
            <w:pPr>
              <w:spacing w:after="0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</w:tbl>
    <w:p w:rsidR="00EA5001" w:rsidRDefault="00EA5001"/>
    <w:sectPr w:rsidR="00EA5001" w:rsidSect="00E372A6">
      <w:headerReference w:type="default" r:id="rId8"/>
      <w:pgSz w:w="11906" w:h="16838"/>
      <w:pgMar w:top="1134" w:right="454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DDA" w:rsidRDefault="005D2DDA" w:rsidP="00E372A6">
      <w:pPr>
        <w:spacing w:after="0" w:line="240" w:lineRule="auto"/>
      </w:pPr>
      <w:r>
        <w:separator/>
      </w:r>
    </w:p>
  </w:endnote>
  <w:endnote w:type="continuationSeparator" w:id="1">
    <w:p w:rsidR="005D2DDA" w:rsidRDefault="005D2DDA" w:rsidP="00E3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DDA" w:rsidRDefault="005D2DDA" w:rsidP="00E372A6">
      <w:pPr>
        <w:spacing w:after="0" w:line="240" w:lineRule="auto"/>
      </w:pPr>
      <w:r>
        <w:separator/>
      </w:r>
    </w:p>
  </w:footnote>
  <w:footnote w:type="continuationSeparator" w:id="1">
    <w:p w:rsidR="005D2DDA" w:rsidRDefault="005D2DDA" w:rsidP="00E3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A6" w:rsidRDefault="00E372A6">
    <w:pPr>
      <w:pStyle w:val="Zhlav"/>
    </w:pPr>
  </w:p>
  <w:p w:rsidR="00E372A6" w:rsidRDefault="00E372A6">
    <w:pPr>
      <w:pStyle w:val="Zhlav"/>
    </w:pPr>
  </w:p>
  <w:p w:rsidR="00E372A6" w:rsidRDefault="00E372A6">
    <w:pPr>
      <w:pStyle w:val="Zhlav"/>
    </w:pPr>
  </w:p>
  <w:p w:rsidR="00E372A6" w:rsidRDefault="00E372A6">
    <w:pPr>
      <w:pStyle w:val="Zhlav"/>
    </w:pPr>
  </w:p>
  <w:p w:rsidR="00E372A6" w:rsidRDefault="00E372A6">
    <w:pPr>
      <w:pStyle w:val="Zhlav"/>
    </w:pPr>
  </w:p>
  <w:p w:rsidR="00E372A6" w:rsidRDefault="004B6782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.3pt;margin-top:-69.6pt;width:527.25pt;height:84pt;z-index:251658240" fillcolor="#4bacc6 [3208]" strokecolor="#f2f2f2 [3041]" strokeweight="3pt">
          <v:shadow on="t" type="perspective" color="#205867 [1608]" opacity=".5" offset="1pt" offset2="-1pt"/>
          <v:textbox>
            <w:txbxContent>
              <w:p w:rsidR="00E372A6" w:rsidRDefault="00E372A6" w:rsidP="00E372A6">
                <w:r>
                  <w:t xml:space="preserve">                                              </w:t>
                </w:r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3152775" cy="523875"/>
                      <wp:effectExtent l="19050" t="0" r="9525" b="0"/>
                      <wp:docPr id="2" name="obrázek 1" descr="Svazek obcí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vazek obcí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527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372A6" w:rsidRDefault="00E372A6" w:rsidP="00E372A6">
                <w:r>
                  <w:t xml:space="preserve">   </w:t>
                </w:r>
                <w:r>
                  <w:rPr>
                    <w:color w:val="FFFFFF" w:themeColor="background1"/>
                  </w:rPr>
                  <w:t>IČ :  48955001                                                                                                                              www.svazekpb.cz</w:t>
                </w:r>
                <w:r>
                  <w:t xml:space="preserve">                                                                                                                                </w:t>
                </w:r>
              </w:p>
            </w:txbxContent>
          </v:textbox>
        </v:shape>
      </w:pict>
    </w:r>
    <w:r w:rsidR="00E372A6">
      <w:t xml:space="preserve">        </w:t>
    </w:r>
  </w:p>
  <w:p w:rsidR="00E372A6" w:rsidRDefault="00E372A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72A6"/>
    <w:rsid w:val="000C6904"/>
    <w:rsid w:val="004B6782"/>
    <w:rsid w:val="005D2DDA"/>
    <w:rsid w:val="00AF1F5F"/>
    <w:rsid w:val="00B22792"/>
    <w:rsid w:val="00B5351B"/>
    <w:rsid w:val="00B925C9"/>
    <w:rsid w:val="00E372A6"/>
    <w:rsid w:val="00EA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2A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2A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3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72A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2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Zeiskova</dc:creator>
  <cp:lastModifiedBy>Zeiskova</cp:lastModifiedBy>
  <cp:revision>2</cp:revision>
  <dcterms:created xsi:type="dcterms:W3CDTF">2019-06-02T19:26:00Z</dcterms:created>
  <dcterms:modified xsi:type="dcterms:W3CDTF">2019-06-03T06:29:00Z</dcterms:modified>
</cp:coreProperties>
</file>